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C4F" w:rsidRPr="00145E82" w:rsidRDefault="00F92C4F" w:rsidP="00145E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45E82">
        <w:rPr>
          <w:rFonts w:ascii="Times New Roman" w:hAnsi="Times New Roman"/>
          <w:b/>
          <w:sz w:val="28"/>
          <w:szCs w:val="28"/>
        </w:rPr>
        <w:t>Направления работы профкома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>Основные направления работы профкома связаны с задачами, стоящими перед профсоюзной организацией, и заключаются в следующем: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>1. Защита профессиональных, трудовых, социально-экономических прав и интересов членов профсоюза работников народного образования и науки работников.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>2. Повседневная забота об улучшении охраны труда, о дальнейшем улучшении материального и бытового обслуживания сотрудников и студентов, забота о здоровье членов профсоюза и их семей.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 xml:space="preserve">3. Осуществление </w:t>
      </w:r>
      <w:proofErr w:type="gramStart"/>
      <w:r w:rsidRPr="00145E8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45E82">
        <w:rPr>
          <w:rFonts w:ascii="Times New Roman" w:hAnsi="Times New Roman"/>
          <w:sz w:val="28"/>
          <w:szCs w:val="28"/>
        </w:rPr>
        <w:t xml:space="preserve">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профсоюза.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 xml:space="preserve">4. Развитие экономической и социальной демократии, обеспечение </w:t>
      </w:r>
      <w:proofErr w:type="gramStart"/>
      <w:r w:rsidRPr="00145E82">
        <w:rPr>
          <w:rFonts w:ascii="Times New Roman" w:hAnsi="Times New Roman"/>
          <w:sz w:val="28"/>
          <w:szCs w:val="28"/>
        </w:rPr>
        <w:t>реального</w:t>
      </w:r>
      <w:proofErr w:type="gramEnd"/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>доступа к заключению договоров и соглашений с администрацией,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5E82">
        <w:rPr>
          <w:rFonts w:ascii="Times New Roman" w:hAnsi="Times New Roman"/>
          <w:sz w:val="28"/>
          <w:szCs w:val="28"/>
        </w:rPr>
        <w:t>контроль  за</w:t>
      </w:r>
      <w:proofErr w:type="gramEnd"/>
      <w:r w:rsidRPr="00145E82">
        <w:rPr>
          <w:rFonts w:ascii="Times New Roman" w:hAnsi="Times New Roman"/>
          <w:sz w:val="28"/>
          <w:szCs w:val="28"/>
        </w:rPr>
        <w:t xml:space="preserve"> исполнением договоров и соглашений между профкомом и администрацией.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>5.Проведение в жизнь решений вышестоящих профсоюзных органов и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>     решений конференций и общих собраний.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>6. Мотивация профсоюзного членства;</w:t>
      </w:r>
    </w:p>
    <w:p w:rsidR="00F92C4F" w:rsidRPr="00145E82" w:rsidRDefault="00145E82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F92C4F" w:rsidRPr="00145E82">
        <w:rPr>
          <w:rFonts w:ascii="Times New Roman" w:hAnsi="Times New Roman"/>
          <w:sz w:val="28"/>
          <w:szCs w:val="28"/>
        </w:rPr>
        <w:t>Социальное партнёрство и взаимодействие с властными структурами, депутатами, общественными организациями;</w:t>
      </w:r>
    </w:p>
    <w:p w:rsidR="00F92C4F" w:rsidRPr="00145E82" w:rsidRDefault="00145E82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="00F92C4F" w:rsidRPr="00145E82">
        <w:rPr>
          <w:rFonts w:ascii="Times New Roman" w:hAnsi="Times New Roman"/>
          <w:sz w:val="28"/>
          <w:szCs w:val="28"/>
        </w:rPr>
        <w:t>Заключение коллективного договора в интересах работников;</w:t>
      </w:r>
    </w:p>
    <w:p w:rsidR="00F92C4F" w:rsidRPr="00145E82" w:rsidRDefault="00145E82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F92C4F" w:rsidRPr="00145E82">
        <w:rPr>
          <w:rFonts w:ascii="Times New Roman" w:hAnsi="Times New Roman"/>
          <w:sz w:val="28"/>
          <w:szCs w:val="28"/>
        </w:rPr>
        <w:t>Участие в решении вопросов защиты профессиональных интересов работников (повышение квалификации, аттестация и т.д.);</w:t>
      </w:r>
    </w:p>
    <w:p w:rsidR="00F92C4F" w:rsidRPr="00145E82" w:rsidRDefault="00145E82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92C4F" w:rsidRPr="00145E8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92C4F" w:rsidRPr="00145E8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92C4F" w:rsidRPr="00145E82">
        <w:rPr>
          <w:rFonts w:ascii="Times New Roman" w:hAnsi="Times New Roman"/>
          <w:sz w:val="28"/>
          <w:szCs w:val="28"/>
        </w:rPr>
        <w:t xml:space="preserve"> созданием безопасных условий и охраны труда;</w:t>
      </w:r>
    </w:p>
    <w:p w:rsidR="00F92C4F" w:rsidRPr="00145E82" w:rsidRDefault="00145E82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F92C4F" w:rsidRPr="00145E82">
        <w:rPr>
          <w:rFonts w:ascii="Times New Roman" w:hAnsi="Times New Roman"/>
          <w:sz w:val="28"/>
          <w:szCs w:val="28"/>
        </w:rPr>
        <w:t>. Защита прав работников при установлении досрочных трудовых пенсий; </w:t>
      </w:r>
      <w:r w:rsidR="00F92C4F" w:rsidRPr="00145E8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12</w:t>
      </w:r>
      <w:r w:rsidR="00F92C4F" w:rsidRPr="00145E82">
        <w:rPr>
          <w:rFonts w:ascii="Times New Roman" w:hAnsi="Times New Roman"/>
          <w:sz w:val="28"/>
          <w:szCs w:val="28"/>
        </w:rPr>
        <w:t>. Защита прав молодых специалистов;</w:t>
      </w:r>
    </w:p>
    <w:p w:rsidR="00F92C4F" w:rsidRPr="00145E82" w:rsidRDefault="00145E82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F92C4F" w:rsidRPr="00145E82">
        <w:rPr>
          <w:rFonts w:ascii="Times New Roman" w:hAnsi="Times New Roman"/>
          <w:sz w:val="28"/>
          <w:szCs w:val="28"/>
        </w:rPr>
        <w:t>. Участие в коллективных действиях Профсоюза;</w:t>
      </w:r>
    </w:p>
    <w:p w:rsidR="00F92C4F" w:rsidRPr="00145E82" w:rsidRDefault="00145E82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F92C4F" w:rsidRPr="00145E82">
        <w:rPr>
          <w:rFonts w:ascii="Times New Roman" w:hAnsi="Times New Roman"/>
          <w:sz w:val="28"/>
          <w:szCs w:val="28"/>
        </w:rPr>
        <w:t>. Оздоровительная и спортивно-массовая работа;</w:t>
      </w:r>
    </w:p>
    <w:p w:rsidR="00F92C4F" w:rsidRPr="00145E82" w:rsidRDefault="00145E82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F92C4F" w:rsidRPr="00145E82">
        <w:rPr>
          <w:rFonts w:ascii="Times New Roman" w:hAnsi="Times New Roman"/>
          <w:sz w:val="28"/>
          <w:szCs w:val="28"/>
        </w:rPr>
        <w:t>. Работа с ветеранами педагогического труда;</w:t>
      </w:r>
    </w:p>
    <w:p w:rsidR="00145E82" w:rsidRDefault="00145E82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F92C4F" w:rsidRPr="00145E82">
        <w:rPr>
          <w:rFonts w:ascii="Times New Roman" w:hAnsi="Times New Roman"/>
          <w:sz w:val="28"/>
          <w:szCs w:val="28"/>
        </w:rPr>
        <w:t>. Подготовка и обучение профсоюзного актива;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> </w:t>
      </w:r>
      <w:r w:rsidR="00145E82">
        <w:rPr>
          <w:rFonts w:ascii="Times New Roman" w:hAnsi="Times New Roman"/>
          <w:sz w:val="28"/>
          <w:szCs w:val="28"/>
        </w:rPr>
        <w:t>17</w:t>
      </w:r>
      <w:r w:rsidRPr="00145E82">
        <w:rPr>
          <w:rFonts w:ascii="Times New Roman" w:hAnsi="Times New Roman"/>
          <w:sz w:val="28"/>
          <w:szCs w:val="28"/>
        </w:rPr>
        <w:t>. Информационная деятельность.</w:t>
      </w:r>
    </w:p>
    <w:p w:rsidR="00F92C4F" w:rsidRPr="00145E82" w:rsidRDefault="00F92C4F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E82">
        <w:rPr>
          <w:rFonts w:ascii="Times New Roman" w:hAnsi="Times New Roman"/>
          <w:sz w:val="28"/>
          <w:szCs w:val="28"/>
        </w:rPr>
        <w:t>  </w:t>
      </w:r>
    </w:p>
    <w:p w:rsidR="00444546" w:rsidRPr="00145E82" w:rsidRDefault="00444546" w:rsidP="00145E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444546" w:rsidRPr="0014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7B81"/>
    <w:multiLevelType w:val="hybridMultilevel"/>
    <w:tmpl w:val="8C46D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35743"/>
    <w:multiLevelType w:val="hybridMultilevel"/>
    <w:tmpl w:val="B7BE6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946E9"/>
    <w:multiLevelType w:val="hybridMultilevel"/>
    <w:tmpl w:val="14CC5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C4F"/>
    <w:rsid w:val="00145E82"/>
    <w:rsid w:val="00444546"/>
    <w:rsid w:val="00EC5828"/>
    <w:rsid w:val="00F9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cp:lastModifiedBy>User</cp:lastModifiedBy>
  <cp:revision>2</cp:revision>
  <dcterms:created xsi:type="dcterms:W3CDTF">2015-01-25T22:19:00Z</dcterms:created>
  <dcterms:modified xsi:type="dcterms:W3CDTF">2015-01-25T22:19:00Z</dcterms:modified>
</cp:coreProperties>
</file>